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F8130" w14:textId="27724385" w:rsidR="008F6E8C" w:rsidRDefault="008F6E8C">
      <w:pPr>
        <w:rPr>
          <w:rFonts w:ascii="Arial" w:hAnsi="Arial" w:cs="Arial"/>
          <w:b/>
          <w:bCs/>
          <w:sz w:val="28"/>
          <w:szCs w:val="28"/>
        </w:rPr>
      </w:pPr>
      <w:r>
        <w:rPr>
          <w:rFonts w:ascii="Arial" w:hAnsi="Arial" w:cs="Arial"/>
          <w:b/>
          <w:bCs/>
          <w:sz w:val="28"/>
          <w:szCs w:val="28"/>
        </w:rPr>
        <w:t xml:space="preserve">Beginners Wiltshire Outing </w:t>
      </w:r>
    </w:p>
    <w:p w14:paraId="7A13BC22" w14:textId="77777777" w:rsidR="00457172" w:rsidRDefault="008F6E8C">
      <w:pPr>
        <w:rPr>
          <w:rFonts w:ascii="Arial" w:hAnsi="Arial" w:cs="Arial"/>
          <w:sz w:val="24"/>
          <w:szCs w:val="24"/>
        </w:rPr>
      </w:pPr>
      <w:r>
        <w:rPr>
          <w:rFonts w:ascii="Arial" w:hAnsi="Arial" w:cs="Arial"/>
          <w:sz w:val="24"/>
          <w:szCs w:val="24"/>
        </w:rPr>
        <w:t>On Thursday 9</w:t>
      </w:r>
      <w:r w:rsidRPr="008F6E8C">
        <w:rPr>
          <w:rFonts w:ascii="Arial" w:hAnsi="Arial" w:cs="Arial"/>
          <w:sz w:val="24"/>
          <w:szCs w:val="24"/>
          <w:vertAlign w:val="superscript"/>
        </w:rPr>
        <w:t>th</w:t>
      </w:r>
      <w:r>
        <w:rPr>
          <w:rFonts w:ascii="Arial" w:hAnsi="Arial" w:cs="Arial"/>
          <w:sz w:val="24"/>
          <w:szCs w:val="24"/>
        </w:rPr>
        <w:t xml:space="preserve"> August beginners who had not rung outside their tower set out on a mini adventure to ring the lovely bells in St John the Baptist</w:t>
      </w:r>
      <w:r w:rsidR="00457172">
        <w:rPr>
          <w:rFonts w:ascii="Arial" w:hAnsi="Arial" w:cs="Arial"/>
          <w:sz w:val="24"/>
          <w:szCs w:val="24"/>
        </w:rPr>
        <w:t>, Pewsey</w:t>
      </w:r>
      <w:r>
        <w:rPr>
          <w:rFonts w:ascii="Arial" w:hAnsi="Arial" w:cs="Arial"/>
          <w:sz w:val="24"/>
          <w:szCs w:val="24"/>
        </w:rPr>
        <w:t xml:space="preserve"> and then on to the tiny bells of St Andrews in Wootton Rivers.  There was much anxiety mixed with excitement – it’s quite a big step to ring strange bells.  However a good day was had by all, rounded off with that favourite of ringers everywhere – the PUB LUNCH in </w:t>
      </w:r>
      <w:proofErr w:type="gramStart"/>
      <w:r>
        <w:rPr>
          <w:rFonts w:ascii="Arial" w:hAnsi="Arial" w:cs="Arial"/>
          <w:sz w:val="24"/>
          <w:szCs w:val="24"/>
        </w:rPr>
        <w:t>the  Royal</w:t>
      </w:r>
      <w:proofErr w:type="gramEnd"/>
      <w:r>
        <w:rPr>
          <w:rFonts w:ascii="Arial" w:hAnsi="Arial" w:cs="Arial"/>
          <w:sz w:val="24"/>
          <w:szCs w:val="24"/>
        </w:rPr>
        <w:t xml:space="preserve"> Oak, Wootton Rivers.</w:t>
      </w:r>
      <w:r w:rsidR="00457172">
        <w:rPr>
          <w:rFonts w:ascii="Arial" w:hAnsi="Arial" w:cs="Arial"/>
          <w:sz w:val="24"/>
          <w:szCs w:val="24"/>
        </w:rPr>
        <w:t xml:space="preserve">  </w:t>
      </w:r>
    </w:p>
    <w:p w14:paraId="24F0122C" w14:textId="50270137" w:rsidR="008F6E8C" w:rsidRDefault="00457172">
      <w:pPr>
        <w:rPr>
          <w:rFonts w:ascii="Arial" w:hAnsi="Arial" w:cs="Arial"/>
          <w:sz w:val="24"/>
          <w:szCs w:val="24"/>
        </w:rPr>
      </w:pPr>
      <w:proofErr w:type="gramStart"/>
      <w:r>
        <w:rPr>
          <w:rFonts w:ascii="Arial" w:hAnsi="Arial" w:cs="Arial"/>
          <w:sz w:val="24"/>
          <w:szCs w:val="24"/>
        </w:rPr>
        <w:t>Sadly</w:t>
      </w:r>
      <w:proofErr w:type="gramEnd"/>
      <w:r>
        <w:rPr>
          <w:rFonts w:ascii="Arial" w:hAnsi="Arial" w:cs="Arial"/>
          <w:sz w:val="24"/>
          <w:szCs w:val="24"/>
        </w:rPr>
        <w:t xml:space="preserve"> three participants did not arrive after a near collision with a lorry moving over the centre line of the road.  Thankfully after rescue by the AA a nearby pub was found for a welcome lunch but sadly – no ringing.  We’re just glad they were not harmed.</w:t>
      </w:r>
    </w:p>
    <w:p w14:paraId="689BA278" w14:textId="2D32C422" w:rsidR="008F6E8C" w:rsidRDefault="008F6E8C">
      <w:pPr>
        <w:rPr>
          <w:rFonts w:ascii="Arial" w:hAnsi="Arial" w:cs="Arial"/>
          <w:sz w:val="24"/>
          <w:szCs w:val="24"/>
        </w:rPr>
      </w:pPr>
      <w:r>
        <w:rPr>
          <w:rFonts w:ascii="Arial" w:hAnsi="Arial" w:cs="Arial"/>
          <w:sz w:val="24"/>
          <w:szCs w:val="24"/>
        </w:rPr>
        <w:t>Some comments from two of the participants</w:t>
      </w:r>
      <w:r w:rsidR="00457172">
        <w:rPr>
          <w:rFonts w:ascii="Arial" w:hAnsi="Arial" w:cs="Arial"/>
          <w:sz w:val="24"/>
          <w:szCs w:val="24"/>
        </w:rPr>
        <w:t xml:space="preserve"> - </w:t>
      </w:r>
    </w:p>
    <w:p w14:paraId="1A115354" w14:textId="0F9B0B98" w:rsidR="00DC3A7A" w:rsidRDefault="00DC3A7A">
      <w:pPr>
        <w:rPr>
          <w:rFonts w:ascii="Arial" w:hAnsi="Arial" w:cs="Arial"/>
          <w:sz w:val="24"/>
          <w:szCs w:val="24"/>
        </w:rPr>
      </w:pPr>
      <w:r>
        <w:rPr>
          <w:rFonts w:ascii="Arial" w:hAnsi="Arial" w:cs="Arial"/>
          <w:sz w:val="24"/>
          <w:szCs w:val="24"/>
        </w:rPr>
        <w:t xml:space="preserve">“A wonderful experience, I was very nervous but then settled to the ringing and was, in the end, quite happy with how the ringing went.  Help received from Deb, Ann and another experienced ringer (June) made all the difference.  </w:t>
      </w:r>
    </w:p>
    <w:p w14:paraId="15692B2E" w14:textId="3A7AF4E2" w:rsidR="008F6E8C" w:rsidRDefault="00DC3A7A">
      <w:pPr>
        <w:rPr>
          <w:rFonts w:ascii="Arial" w:hAnsi="Arial" w:cs="Arial"/>
          <w:sz w:val="24"/>
          <w:szCs w:val="24"/>
        </w:rPr>
      </w:pPr>
      <w:r>
        <w:rPr>
          <w:rFonts w:ascii="Arial" w:hAnsi="Arial" w:cs="Arial"/>
          <w:sz w:val="24"/>
          <w:szCs w:val="24"/>
        </w:rPr>
        <w:t xml:space="preserve">Tea and cake </w:t>
      </w:r>
      <w:proofErr w:type="gramStart"/>
      <w:r>
        <w:rPr>
          <w:rFonts w:ascii="Arial" w:hAnsi="Arial" w:cs="Arial"/>
          <w:sz w:val="24"/>
          <w:szCs w:val="24"/>
        </w:rPr>
        <w:t>was</w:t>
      </w:r>
      <w:proofErr w:type="gramEnd"/>
      <w:r>
        <w:rPr>
          <w:rFonts w:ascii="Arial" w:hAnsi="Arial" w:cs="Arial"/>
          <w:sz w:val="24"/>
          <w:szCs w:val="24"/>
        </w:rPr>
        <w:t xml:space="preserve"> a nice touch.</w:t>
      </w:r>
    </w:p>
    <w:p w14:paraId="1099BBF7" w14:textId="2467BAEE" w:rsidR="00DC3A7A" w:rsidRDefault="00DC3A7A">
      <w:pPr>
        <w:rPr>
          <w:rFonts w:ascii="Arial" w:hAnsi="Arial" w:cs="Arial"/>
          <w:sz w:val="24"/>
          <w:szCs w:val="24"/>
        </w:rPr>
      </w:pPr>
      <w:r>
        <w:rPr>
          <w:rFonts w:ascii="Arial" w:hAnsi="Arial" w:cs="Arial"/>
          <w:sz w:val="24"/>
          <w:szCs w:val="24"/>
        </w:rPr>
        <w:t>I’m intrigued to know how the bells of St Mary’s (home tower) will be next time I ring them.</w:t>
      </w:r>
    </w:p>
    <w:p w14:paraId="628418AB" w14:textId="3ACDD5FB" w:rsidR="00DC3A7A" w:rsidRDefault="00DC3A7A">
      <w:pPr>
        <w:rPr>
          <w:rFonts w:ascii="Arial" w:hAnsi="Arial" w:cs="Arial"/>
          <w:sz w:val="24"/>
          <w:szCs w:val="24"/>
        </w:rPr>
      </w:pPr>
      <w:r>
        <w:rPr>
          <w:rFonts w:ascii="Arial" w:hAnsi="Arial" w:cs="Arial"/>
          <w:sz w:val="24"/>
          <w:szCs w:val="24"/>
        </w:rPr>
        <w:t>The day was rounded off well with a very nice meal in very agreeable company.  I would love to do something similar again.  Thanks to those who organised and gave up time to help us improve.”   Mark</w:t>
      </w:r>
    </w:p>
    <w:p w14:paraId="068B5420" w14:textId="18776BA3" w:rsidR="00DC3A7A" w:rsidRDefault="00DC3A7A">
      <w:pPr>
        <w:rPr>
          <w:rFonts w:ascii="Arial" w:hAnsi="Arial" w:cs="Arial"/>
          <w:sz w:val="24"/>
          <w:szCs w:val="24"/>
        </w:rPr>
      </w:pPr>
      <w:r>
        <w:rPr>
          <w:rFonts w:ascii="Arial" w:hAnsi="Arial" w:cs="Arial"/>
          <w:sz w:val="24"/>
          <w:szCs w:val="24"/>
        </w:rPr>
        <w:t>“I was always a little nervous to try a different tower to the one I first learnt to ring properly in.  One thing I have learned is there is always help on hand and lots of support, so the nerves quickly go and there’s an amazing feeling afterwards with a sense of achievement and camaraderie.  I feel once you have learnt to ring a bell you have the opportunity to meet so many interesting people.  This was apparent from this latest ‘out-of-home-tower’ experience.  I will definitely be up for another one in the future.  Thank you for making arrangements and making me feel so welcome” Jane</w:t>
      </w:r>
    </w:p>
    <w:p w14:paraId="52AC292A" w14:textId="413EDF1C" w:rsidR="00457172" w:rsidRDefault="00457172">
      <w:pPr>
        <w:rPr>
          <w:rFonts w:ascii="Arial" w:hAnsi="Arial" w:cs="Arial"/>
          <w:sz w:val="24"/>
          <w:szCs w:val="24"/>
        </w:rPr>
      </w:pPr>
      <w:r>
        <w:rPr>
          <w:rFonts w:ascii="Arial" w:hAnsi="Arial" w:cs="Arial"/>
          <w:sz w:val="24"/>
          <w:szCs w:val="24"/>
        </w:rPr>
        <w:t xml:space="preserve">Participants from St Mary’s Lydiard Tregoze, St Mary’s </w:t>
      </w:r>
      <w:proofErr w:type="spellStart"/>
      <w:r>
        <w:rPr>
          <w:rFonts w:ascii="Arial" w:hAnsi="Arial" w:cs="Arial"/>
          <w:sz w:val="24"/>
          <w:szCs w:val="24"/>
        </w:rPr>
        <w:t>Rodbourne</w:t>
      </w:r>
      <w:proofErr w:type="spellEnd"/>
      <w:r>
        <w:rPr>
          <w:rFonts w:ascii="Arial" w:hAnsi="Arial" w:cs="Arial"/>
          <w:sz w:val="24"/>
          <w:szCs w:val="24"/>
        </w:rPr>
        <w:t xml:space="preserve"> Cheney and All Saints Lydiard Millicent.</w:t>
      </w:r>
    </w:p>
    <w:p w14:paraId="3CF8667C" w14:textId="77777777" w:rsidR="00DC3A7A" w:rsidRDefault="00DC3A7A">
      <w:pPr>
        <w:rPr>
          <w:rFonts w:ascii="Arial" w:hAnsi="Arial" w:cs="Arial"/>
          <w:sz w:val="24"/>
          <w:szCs w:val="24"/>
        </w:rPr>
      </w:pPr>
    </w:p>
    <w:p w14:paraId="79E55D6C" w14:textId="77777777" w:rsidR="00DC3A7A" w:rsidRPr="008F6E8C" w:rsidRDefault="00DC3A7A">
      <w:pPr>
        <w:rPr>
          <w:rFonts w:ascii="Arial" w:hAnsi="Arial" w:cs="Arial"/>
          <w:sz w:val="24"/>
          <w:szCs w:val="24"/>
        </w:rPr>
      </w:pPr>
    </w:p>
    <w:sectPr w:rsidR="00DC3A7A" w:rsidRPr="008F6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8C"/>
    <w:rsid w:val="00035E66"/>
    <w:rsid w:val="00457172"/>
    <w:rsid w:val="008F6E8C"/>
    <w:rsid w:val="00DC3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F278"/>
  <w15:chartTrackingRefBased/>
  <w15:docId w15:val="{F2A80A36-9BFD-4E6E-8CAE-B895AE0C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Hutchinson</dc:creator>
  <cp:keywords/>
  <dc:description/>
  <cp:lastModifiedBy>A Hutchinson</cp:lastModifiedBy>
  <cp:revision>1</cp:revision>
  <dcterms:created xsi:type="dcterms:W3CDTF">2024-08-10T07:01:00Z</dcterms:created>
  <dcterms:modified xsi:type="dcterms:W3CDTF">2024-08-10T07:27:00Z</dcterms:modified>
</cp:coreProperties>
</file>