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F2B45" w14:textId="77777777" w:rsidR="00C21DD3" w:rsidRDefault="00637C67">
      <w:pPr>
        <w:rPr>
          <w:rFonts w:ascii="Arial" w:hAnsi="Arial" w:cs="Arial"/>
          <w:b/>
          <w:bCs/>
        </w:rPr>
      </w:pPr>
      <w:r w:rsidRPr="00C21DD3">
        <w:rPr>
          <w:rFonts w:ascii="Arial" w:hAnsi="Arial" w:cs="Arial"/>
          <w:b/>
          <w:bCs/>
          <w:sz w:val="28"/>
          <w:szCs w:val="28"/>
        </w:rPr>
        <w:t>All Saints Lydiard Millicent Annual Report 2024-25</w:t>
      </w:r>
      <w:r w:rsidR="00324616">
        <w:rPr>
          <w:rFonts w:ascii="Arial" w:hAnsi="Arial" w:cs="Arial"/>
          <w:b/>
          <w:bCs/>
        </w:rPr>
        <w:t xml:space="preserve"> </w:t>
      </w:r>
    </w:p>
    <w:p w14:paraId="439A7661" w14:textId="1F3FE273" w:rsidR="00637C67" w:rsidRDefault="00324616">
      <w:pPr>
        <w:rPr>
          <w:rFonts w:ascii="Arial" w:hAnsi="Arial" w:cs="Arial"/>
          <w:sz w:val="20"/>
          <w:szCs w:val="20"/>
        </w:rPr>
      </w:pPr>
      <w:r w:rsidRPr="00324616">
        <w:rPr>
          <w:rFonts w:ascii="Arial" w:hAnsi="Arial" w:cs="Arial"/>
          <w:sz w:val="20"/>
          <w:szCs w:val="20"/>
        </w:rPr>
        <w:t>Produced by Ann Hutchinson</w:t>
      </w:r>
    </w:p>
    <w:p w14:paraId="5C269845" w14:textId="77777777" w:rsidR="00C21DD3" w:rsidRDefault="00C21DD3">
      <w:pPr>
        <w:rPr>
          <w:rFonts w:ascii="Arial" w:hAnsi="Arial" w:cs="Arial"/>
          <w:b/>
          <w:bCs/>
        </w:rPr>
      </w:pPr>
    </w:p>
    <w:p w14:paraId="03235F93" w14:textId="1F029839" w:rsidR="00637C67" w:rsidRDefault="00637C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Throughout 2024 the number of ringers remained steady at around ten.  Regularly each week we have about 8 or 9 ringers for each Tuesday practice and around 6-8 each Sunday morning.  We would like to thank those </w:t>
      </w:r>
      <w:r w:rsidR="0084187A">
        <w:rPr>
          <w:rFonts w:ascii="Arial" w:hAnsi="Arial" w:cs="Arial"/>
        </w:rPr>
        <w:t xml:space="preserve">committed ringers </w:t>
      </w:r>
      <w:r>
        <w:rPr>
          <w:rFonts w:ascii="Arial" w:hAnsi="Arial" w:cs="Arial"/>
        </w:rPr>
        <w:t>who turn up each week</w:t>
      </w:r>
      <w:r w:rsidR="0084187A">
        <w:rPr>
          <w:rFonts w:ascii="Arial" w:hAnsi="Arial" w:cs="Arial"/>
        </w:rPr>
        <w:t xml:space="preserve"> in all weathers.  Thank you.</w:t>
      </w:r>
    </w:p>
    <w:p w14:paraId="69AD6FFD" w14:textId="225CE1B7" w:rsidR="00637C67" w:rsidRDefault="00637C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February 2024 we hosted the Branch Striking competition where 6 or 7 church groups from across the branch gathered to compete for the top place (this went to St Mary’s, Purton).  </w:t>
      </w:r>
      <w:r w:rsidR="0084187A">
        <w:rPr>
          <w:rFonts w:ascii="Arial" w:hAnsi="Arial" w:cs="Arial"/>
        </w:rPr>
        <w:t>Overall, a</w:t>
      </w:r>
      <w:r>
        <w:rPr>
          <w:rFonts w:ascii="Arial" w:hAnsi="Arial" w:cs="Arial"/>
        </w:rPr>
        <w:t xml:space="preserve">bout </w:t>
      </w:r>
      <w:r w:rsidR="0084187A">
        <w:rPr>
          <w:rFonts w:ascii="Arial" w:hAnsi="Arial" w:cs="Arial"/>
        </w:rPr>
        <w:t>7</w:t>
      </w:r>
      <w:r>
        <w:rPr>
          <w:rFonts w:ascii="Arial" w:hAnsi="Arial" w:cs="Arial"/>
        </w:rPr>
        <w:t>0 ringers attended and we were able to provide tea, coffee, snacks and cakes</w:t>
      </w:r>
      <w:r w:rsidR="0084187A">
        <w:rPr>
          <w:rFonts w:ascii="Arial" w:hAnsi="Arial" w:cs="Arial"/>
        </w:rPr>
        <w:t>.  The competition was judged by Steve Bucknell and Daniel Knight</w:t>
      </w:r>
      <w:r w:rsidR="00EC09B2">
        <w:rPr>
          <w:rFonts w:ascii="Arial" w:hAnsi="Arial" w:cs="Arial"/>
        </w:rPr>
        <w:t xml:space="preserve"> (both from Royal Wootton Bassett)</w:t>
      </w:r>
      <w:r w:rsidR="0084187A">
        <w:rPr>
          <w:rFonts w:ascii="Arial" w:hAnsi="Arial" w:cs="Arial"/>
        </w:rPr>
        <w:t>.</w:t>
      </w:r>
    </w:p>
    <w:p w14:paraId="7E8F3117" w14:textId="198E9B6C" w:rsidR="0084187A" w:rsidRDefault="008418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rang </w:t>
      </w:r>
      <w:r w:rsidR="008016FD">
        <w:rPr>
          <w:rFonts w:ascii="Arial" w:hAnsi="Arial" w:cs="Arial"/>
        </w:rPr>
        <w:t xml:space="preserve">the bells </w:t>
      </w:r>
      <w:r>
        <w:rPr>
          <w:rFonts w:ascii="Arial" w:hAnsi="Arial" w:cs="Arial"/>
        </w:rPr>
        <w:t xml:space="preserve">for two weddings and had several visiting </w:t>
      </w:r>
      <w:r w:rsidR="00CF57F8">
        <w:rPr>
          <w:rFonts w:ascii="Arial" w:hAnsi="Arial" w:cs="Arial"/>
        </w:rPr>
        <w:t xml:space="preserve">ringing </w:t>
      </w:r>
      <w:r>
        <w:rPr>
          <w:rFonts w:ascii="Arial" w:hAnsi="Arial" w:cs="Arial"/>
        </w:rPr>
        <w:t xml:space="preserve">groups in the first half of </w:t>
      </w:r>
      <w:r w:rsidR="002B0CDD">
        <w:rPr>
          <w:rFonts w:ascii="Arial" w:hAnsi="Arial" w:cs="Arial"/>
        </w:rPr>
        <w:t>2024</w:t>
      </w:r>
      <w:r>
        <w:rPr>
          <w:rFonts w:ascii="Arial" w:hAnsi="Arial" w:cs="Arial"/>
        </w:rPr>
        <w:t xml:space="preserve">.  From September the church closed for roof repairs and refurbishment.  Although the church has been closed Tuesday practice has carried on with ringers crossing a very muddy churchyard each week and Sunday ringing has been unaffected.  We felt a long closure would have been damaging to our practice and it would have been difficult to keep the team together so we thank the church that this has been possible.  </w:t>
      </w:r>
    </w:p>
    <w:p w14:paraId="7FB48A27" w14:textId="7173D66E" w:rsidR="0066024A" w:rsidRDefault="0066024A">
      <w:pPr>
        <w:rPr>
          <w:rFonts w:ascii="Arial" w:hAnsi="Arial" w:cs="Arial"/>
        </w:rPr>
      </w:pPr>
      <w:r>
        <w:rPr>
          <w:rFonts w:ascii="Arial" w:hAnsi="Arial" w:cs="Arial"/>
        </w:rPr>
        <w:t>John Halsted has also taken on the role of checking the bells and replacing parts as necessary.  He has been ably assisted by Howard Benn who helped to produce a new ‘stay’ when one was broken and needed to be replaced.  Jason, ringing master from St Mary’s, Lydiard Tregoze has assisted with very welcome training and advice for these roles.</w:t>
      </w:r>
    </w:p>
    <w:p w14:paraId="18A3891D" w14:textId="3FE06F2B" w:rsidR="0066024A" w:rsidRDefault="0066024A">
      <w:pPr>
        <w:rPr>
          <w:rFonts w:ascii="Arial" w:hAnsi="Arial" w:cs="Arial"/>
        </w:rPr>
      </w:pPr>
      <w:r>
        <w:rPr>
          <w:rFonts w:ascii="Arial" w:hAnsi="Arial" w:cs="Arial"/>
        </w:rPr>
        <w:t>We held a summer outing in August 2024 to ring in Pewsey and Wootton Rivers churches followed by a very welcome lunch in the Royal Oak. Around 12 ringers from All Saints, St Mary’s Lydiard Tregoze and St Mary’s Rodbourne Cheney joined forces for this outing and a very good day was enjoyed by all who attended.</w:t>
      </w:r>
    </w:p>
    <w:p w14:paraId="5A4A4980" w14:textId="0E78E366" w:rsidR="00AA4756" w:rsidRDefault="00AA4756">
      <w:pPr>
        <w:rPr>
          <w:rFonts w:ascii="Arial" w:hAnsi="Arial" w:cs="Arial"/>
        </w:rPr>
      </w:pPr>
      <w:r>
        <w:rPr>
          <w:rFonts w:ascii="Arial" w:hAnsi="Arial" w:cs="Arial"/>
        </w:rPr>
        <w:t>We look forward to rin</w:t>
      </w:r>
      <w:r w:rsidR="00EC561E">
        <w:rPr>
          <w:rFonts w:ascii="Arial" w:hAnsi="Arial" w:cs="Arial"/>
        </w:rPr>
        <w:t>ging throughout the rest of 2025 and especially for the VE day celebrations</w:t>
      </w:r>
      <w:r w:rsidR="001A3C39">
        <w:rPr>
          <w:rFonts w:ascii="Arial" w:hAnsi="Arial" w:cs="Arial"/>
        </w:rPr>
        <w:t xml:space="preserve"> in May 2025 when the bells will ring on both Thursday 8</w:t>
      </w:r>
      <w:r w:rsidR="001A3C39" w:rsidRPr="001A3C39">
        <w:rPr>
          <w:rFonts w:ascii="Arial" w:hAnsi="Arial" w:cs="Arial"/>
          <w:vertAlign w:val="superscript"/>
        </w:rPr>
        <w:t>th</w:t>
      </w:r>
      <w:r w:rsidR="001A3C39">
        <w:rPr>
          <w:rFonts w:ascii="Arial" w:hAnsi="Arial" w:cs="Arial"/>
        </w:rPr>
        <w:t xml:space="preserve"> and Saturday 10</w:t>
      </w:r>
      <w:r w:rsidR="001A3C39" w:rsidRPr="001A3C39">
        <w:rPr>
          <w:rFonts w:ascii="Arial" w:hAnsi="Arial" w:cs="Arial"/>
          <w:vertAlign w:val="superscript"/>
        </w:rPr>
        <w:t>th</w:t>
      </w:r>
      <w:r w:rsidR="001A3C39">
        <w:rPr>
          <w:rFonts w:ascii="Arial" w:hAnsi="Arial" w:cs="Arial"/>
        </w:rPr>
        <w:t xml:space="preserve"> May as part of this event,</w:t>
      </w:r>
    </w:p>
    <w:p w14:paraId="7983B9FE" w14:textId="7EB9DA60" w:rsidR="0066024A" w:rsidRDefault="0066024A">
      <w:pPr>
        <w:rPr>
          <w:rFonts w:ascii="Arial" w:hAnsi="Arial" w:cs="Arial"/>
        </w:rPr>
      </w:pPr>
      <w:r>
        <w:rPr>
          <w:rFonts w:ascii="Arial" w:hAnsi="Arial" w:cs="Arial"/>
        </w:rPr>
        <w:t>Some changes in roles for 2025 have been put in place</w:t>
      </w:r>
      <w:r w:rsidR="00A1695B">
        <w:rPr>
          <w:rFonts w:ascii="Arial" w:hAnsi="Arial" w:cs="Arial"/>
        </w:rPr>
        <w:t xml:space="preserve"> - </w:t>
      </w:r>
    </w:p>
    <w:p w14:paraId="6690A55F" w14:textId="0A4B0D5D" w:rsidR="0066024A" w:rsidRDefault="0066024A">
      <w:pPr>
        <w:rPr>
          <w:rFonts w:ascii="Arial" w:hAnsi="Arial" w:cs="Arial"/>
        </w:rPr>
      </w:pPr>
      <w:r>
        <w:rPr>
          <w:rFonts w:ascii="Arial" w:hAnsi="Arial" w:cs="Arial"/>
        </w:rPr>
        <w:t>Ann Hutchinson is Tower Correspondent</w:t>
      </w:r>
    </w:p>
    <w:p w14:paraId="4C14F118" w14:textId="57C1AD09" w:rsidR="0066024A" w:rsidRDefault="006602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Jeanette Ferris is Ringing Master </w:t>
      </w:r>
    </w:p>
    <w:p w14:paraId="4C228EE7" w14:textId="6DEFB92C" w:rsidR="0066024A" w:rsidRDefault="006602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John Halsted is </w:t>
      </w:r>
      <w:r w:rsidR="002B64A3">
        <w:rPr>
          <w:rFonts w:ascii="Arial" w:hAnsi="Arial" w:cs="Arial"/>
        </w:rPr>
        <w:t>Steeple Keeper</w:t>
      </w:r>
    </w:p>
    <w:p w14:paraId="2C16ED0D" w14:textId="1737F4E2" w:rsidR="002B64A3" w:rsidRDefault="002B64A3">
      <w:pPr>
        <w:rPr>
          <w:rFonts w:ascii="Arial" w:hAnsi="Arial" w:cs="Arial"/>
        </w:rPr>
      </w:pPr>
      <w:r>
        <w:rPr>
          <w:rFonts w:ascii="Arial" w:hAnsi="Arial" w:cs="Arial"/>
        </w:rPr>
        <w:t>Judith Coulson-French is Health and Safety Officer</w:t>
      </w:r>
    </w:p>
    <w:p w14:paraId="172473DD" w14:textId="5D2F3D99" w:rsidR="00C21DD3" w:rsidRDefault="00C21DD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Bryan Hutchinson is Tower Treasurer</w:t>
      </w:r>
    </w:p>
    <w:p w14:paraId="39220520" w14:textId="01333C5A" w:rsidR="00A1695B" w:rsidRDefault="00A1695B">
      <w:pPr>
        <w:rPr>
          <w:rFonts w:ascii="Arial" w:hAnsi="Arial" w:cs="Arial"/>
        </w:rPr>
      </w:pPr>
      <w:r>
        <w:rPr>
          <w:rFonts w:ascii="Arial" w:hAnsi="Arial" w:cs="Arial"/>
        </w:rPr>
        <w:t>Michael Moore will help with teaching on a regular monthly basis</w:t>
      </w:r>
    </w:p>
    <w:p w14:paraId="2739563F" w14:textId="2B70640B" w:rsidR="00637C67" w:rsidRDefault="00CF57F8">
      <w:pPr>
        <w:rPr>
          <w:rFonts w:ascii="Arial" w:hAnsi="Arial" w:cs="Arial"/>
        </w:rPr>
      </w:pPr>
      <w:r>
        <w:rPr>
          <w:rFonts w:ascii="Arial" w:hAnsi="Arial" w:cs="Arial"/>
        </w:rPr>
        <w:t>Plans for 2025 – A Quarter Peal is planned in March for International Womens Day</w:t>
      </w:r>
      <w:r w:rsidR="00847786">
        <w:rPr>
          <w:rFonts w:ascii="Arial" w:hAnsi="Arial" w:cs="Arial"/>
        </w:rPr>
        <w:t>.  Most of the ringing team plan to take part in a ringing challenge to gain a place in the Guiness Book of Records</w:t>
      </w:r>
      <w:r w:rsidR="003278FB">
        <w:rPr>
          <w:rFonts w:ascii="Arial" w:hAnsi="Arial" w:cs="Arial"/>
        </w:rPr>
        <w:t xml:space="preserve"> (May 25) and we’re also planning a Tower Open Day during the village commemorations for VE day</w:t>
      </w:r>
      <w:r w:rsidR="0015161E">
        <w:rPr>
          <w:rFonts w:ascii="Arial" w:hAnsi="Arial" w:cs="Arial"/>
        </w:rPr>
        <w:t>.  More details to follow but keep Saturday 10</w:t>
      </w:r>
      <w:r w:rsidR="0015161E" w:rsidRPr="0015161E">
        <w:rPr>
          <w:rFonts w:ascii="Arial" w:hAnsi="Arial" w:cs="Arial"/>
          <w:vertAlign w:val="superscript"/>
        </w:rPr>
        <w:t>th</w:t>
      </w:r>
      <w:r w:rsidR="0015161E">
        <w:rPr>
          <w:rFonts w:ascii="Arial" w:hAnsi="Arial" w:cs="Arial"/>
        </w:rPr>
        <w:t xml:space="preserve"> May free.</w:t>
      </w:r>
    </w:p>
    <w:p w14:paraId="45218426" w14:textId="45C7A833" w:rsidR="0015161E" w:rsidRPr="00637C67" w:rsidRDefault="0015161E">
      <w:pPr>
        <w:rPr>
          <w:rFonts w:ascii="Arial" w:hAnsi="Arial" w:cs="Arial"/>
        </w:rPr>
      </w:pPr>
      <w:r>
        <w:rPr>
          <w:rFonts w:ascii="Arial" w:hAnsi="Arial" w:cs="Arial"/>
        </w:rPr>
        <w:t>Thank you to everyone in All Saints who help, encourage and support us throughout the year.</w:t>
      </w:r>
    </w:p>
    <w:sectPr w:rsidR="0015161E" w:rsidRPr="00637C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67"/>
    <w:rsid w:val="0015161E"/>
    <w:rsid w:val="001A3C39"/>
    <w:rsid w:val="002B0CDD"/>
    <w:rsid w:val="002B64A3"/>
    <w:rsid w:val="00324616"/>
    <w:rsid w:val="003278FB"/>
    <w:rsid w:val="00437CE5"/>
    <w:rsid w:val="005300E2"/>
    <w:rsid w:val="00637C67"/>
    <w:rsid w:val="0066024A"/>
    <w:rsid w:val="008016FD"/>
    <w:rsid w:val="0084187A"/>
    <w:rsid w:val="00847786"/>
    <w:rsid w:val="00A1695B"/>
    <w:rsid w:val="00AA4756"/>
    <w:rsid w:val="00AE42EC"/>
    <w:rsid w:val="00B01763"/>
    <w:rsid w:val="00B25E96"/>
    <w:rsid w:val="00C21DD3"/>
    <w:rsid w:val="00C52B7E"/>
    <w:rsid w:val="00CF57F8"/>
    <w:rsid w:val="00EC09B2"/>
    <w:rsid w:val="00EC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0D5C2"/>
  <w15:chartTrackingRefBased/>
  <w15:docId w15:val="{8FC17468-1281-4746-8F5C-22CDDF5C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C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C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C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C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C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C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C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C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C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C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C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C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C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C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C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Hutchinson</dc:creator>
  <cp:keywords/>
  <dc:description/>
  <cp:lastModifiedBy>A Hutchinson</cp:lastModifiedBy>
  <cp:revision>18</cp:revision>
  <dcterms:created xsi:type="dcterms:W3CDTF">2025-02-04T19:09:00Z</dcterms:created>
  <dcterms:modified xsi:type="dcterms:W3CDTF">2025-04-12T19:50:00Z</dcterms:modified>
</cp:coreProperties>
</file>